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22235" w14:textId="32DA1F07" w:rsidR="00B464B3" w:rsidRPr="00B464B3" w:rsidRDefault="00B464B3" w:rsidP="00B464B3">
      <w:pPr>
        <w:jc w:val="center"/>
        <w:rPr>
          <w:rFonts w:ascii="Times New Roman" w:hAnsi="Times New Roman" w:cs="Times New Roman"/>
          <w:sz w:val="32"/>
          <w:szCs w:val="32"/>
        </w:rPr>
      </w:pPr>
      <w:r w:rsidRPr="00B464B3">
        <w:rPr>
          <w:rFonts w:ascii="Times New Roman" w:hAnsi="Times New Roman" w:cs="Times New Roman"/>
          <w:sz w:val="32"/>
          <w:szCs w:val="32"/>
        </w:rPr>
        <w:t>"2024 Wetland City Youth Forum"</w:t>
      </w:r>
    </w:p>
    <w:p w14:paraId="36F719DB" w14:textId="77777777" w:rsidR="00B464B3" w:rsidRPr="00B464B3" w:rsidRDefault="00B464B3" w:rsidP="00B464B3">
      <w:pPr>
        <w:jc w:val="center"/>
        <w:rPr>
          <w:rFonts w:ascii="Times New Roman" w:hAnsi="Times New Roman" w:cs="Times New Roman"/>
          <w:sz w:val="32"/>
          <w:szCs w:val="32"/>
        </w:rPr>
      </w:pPr>
      <w:r w:rsidRPr="00B464B3">
        <w:rPr>
          <w:rFonts w:ascii="Times New Roman" w:hAnsi="Times New Roman" w:cs="Times New Roman"/>
          <w:sz w:val="32"/>
          <w:szCs w:val="32"/>
        </w:rPr>
        <w:t>Youth Declaration for Wetland Conservation and Sustainable Future (Summary)</w:t>
      </w:r>
    </w:p>
    <w:p w14:paraId="40A7AECA" w14:textId="77777777" w:rsidR="00B464B3" w:rsidRPr="00B464B3" w:rsidRDefault="00B464B3" w:rsidP="00B464B3">
      <w:pPr>
        <w:rPr>
          <w:rFonts w:ascii="Times New Roman" w:hAnsi="Times New Roman" w:cs="Times New Roman"/>
          <w:sz w:val="32"/>
          <w:szCs w:val="32"/>
        </w:rPr>
      </w:pPr>
    </w:p>
    <w:p w14:paraId="2E831989" w14:textId="6E136D2D" w:rsidR="00E03E67" w:rsidRDefault="00B464B3" w:rsidP="00B464B3">
      <w:pPr>
        <w:jc w:val="right"/>
        <w:rPr>
          <w:rFonts w:ascii="Times New Roman" w:hAnsi="Times New Roman" w:cs="Times New Roman"/>
          <w:sz w:val="32"/>
          <w:szCs w:val="32"/>
        </w:rPr>
      </w:pPr>
      <w:r w:rsidRPr="00B464B3">
        <w:rPr>
          <w:rFonts w:ascii="Times New Roman" w:hAnsi="Times New Roman" w:cs="Times New Roman"/>
          <w:sz w:val="32"/>
          <w:szCs w:val="32"/>
        </w:rPr>
        <w:t>May 26, 2024</w:t>
      </w:r>
    </w:p>
    <w:p w14:paraId="0D1C1E8E" w14:textId="77777777" w:rsidR="00B464B3" w:rsidRPr="00C019AE" w:rsidRDefault="00B464B3" w:rsidP="00B464B3">
      <w:pPr>
        <w:jc w:val="left"/>
        <w:rPr>
          <w:rFonts w:ascii="Times New Roman" w:hAnsi="Times New Roman" w:cs="Times New Roman"/>
          <w:b/>
          <w:bCs/>
          <w:sz w:val="40"/>
          <w:szCs w:val="40"/>
        </w:rPr>
      </w:pPr>
      <w:r w:rsidRPr="00C019AE">
        <w:rPr>
          <w:rFonts w:ascii="Times New Roman" w:hAnsi="Times New Roman" w:cs="Times New Roman"/>
          <w:b/>
          <w:bCs/>
          <w:sz w:val="40"/>
          <w:szCs w:val="40"/>
        </w:rPr>
        <w:t xml:space="preserve"> Education</w:t>
      </w:r>
    </w:p>
    <w:p w14:paraId="719AFA95" w14:textId="520E5FD9" w:rsidR="00B464B3" w:rsidRPr="00C019AE" w:rsidRDefault="00B464B3" w:rsidP="00C019AE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C019AE">
        <w:rPr>
          <w:rFonts w:ascii="Times New Roman" w:hAnsi="Times New Roman" w:cs="Times New Roman" w:hint="eastAsia"/>
          <w:sz w:val="28"/>
          <w:szCs w:val="28"/>
        </w:rPr>
        <w:t>●</w:t>
      </w:r>
      <w:r w:rsidRPr="00C019AE">
        <w:rPr>
          <w:rFonts w:ascii="Times New Roman" w:hAnsi="Times New Roman" w:cs="Times New Roman"/>
          <w:sz w:val="28"/>
          <w:szCs w:val="28"/>
        </w:rPr>
        <w:t xml:space="preserve"> </w:t>
      </w:r>
      <w:r w:rsidR="00631ADC">
        <w:rPr>
          <w:rFonts w:ascii="Times New Roman" w:hAnsi="Times New Roman" w:cs="Times New Roman" w:hint="eastAsia"/>
          <w:sz w:val="28"/>
          <w:szCs w:val="28"/>
        </w:rPr>
        <w:t>C</w:t>
      </w:r>
      <w:r w:rsidRPr="00C019AE">
        <w:rPr>
          <w:rFonts w:ascii="Times New Roman" w:hAnsi="Times New Roman" w:cs="Times New Roman"/>
          <w:sz w:val="28"/>
          <w:szCs w:val="28"/>
        </w:rPr>
        <w:t xml:space="preserve">are for wetland conservation and sustainable future actions </w:t>
      </w:r>
      <w:r w:rsidR="00631ADC">
        <w:rPr>
          <w:rFonts w:ascii="Times New Roman" w:hAnsi="Times New Roman" w:cs="Times New Roman"/>
          <w:sz w:val="28"/>
          <w:szCs w:val="28"/>
        </w:rPr>
        <w:t>must be taught through home life</w:t>
      </w:r>
      <w:r w:rsidRPr="00C019AE">
        <w:rPr>
          <w:rFonts w:ascii="Times New Roman" w:hAnsi="Times New Roman" w:cs="Times New Roman"/>
          <w:sz w:val="28"/>
          <w:szCs w:val="28"/>
        </w:rPr>
        <w:t>.</w:t>
      </w:r>
    </w:p>
    <w:p w14:paraId="618C169F" w14:textId="69B9CC98" w:rsidR="00B464B3" w:rsidRPr="00C019AE" w:rsidRDefault="00B464B3" w:rsidP="00C019AE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C019AE">
        <w:rPr>
          <w:rFonts w:ascii="Times New Roman" w:hAnsi="Times New Roman" w:cs="Times New Roman" w:hint="eastAsia"/>
          <w:sz w:val="28"/>
          <w:szCs w:val="28"/>
        </w:rPr>
        <w:t>●</w:t>
      </w:r>
      <w:r w:rsidRPr="00C019AE">
        <w:rPr>
          <w:rFonts w:ascii="Times New Roman" w:hAnsi="Times New Roman" w:cs="Times New Roman"/>
          <w:sz w:val="28"/>
          <w:szCs w:val="28"/>
        </w:rPr>
        <w:t xml:space="preserve"> Elementary, middle, and high school educational institutions </w:t>
      </w:r>
      <w:r w:rsidR="00C019AE">
        <w:rPr>
          <w:rFonts w:ascii="Times New Roman" w:hAnsi="Times New Roman" w:cs="Times New Roman"/>
          <w:sz w:val="28"/>
          <w:szCs w:val="28"/>
        </w:rPr>
        <w:t>should</w:t>
      </w:r>
      <w:r w:rsidRPr="00C019AE">
        <w:rPr>
          <w:rFonts w:ascii="Times New Roman" w:hAnsi="Times New Roman" w:cs="Times New Roman"/>
          <w:sz w:val="28"/>
          <w:szCs w:val="28"/>
        </w:rPr>
        <w:t xml:space="preserve"> designate wetland conservation-focused schools and operate education courses for wetland and ecological conservation.</w:t>
      </w:r>
    </w:p>
    <w:p w14:paraId="7A503FF2" w14:textId="538DFC0D" w:rsidR="00B464B3" w:rsidRPr="00C019AE" w:rsidRDefault="00B464B3" w:rsidP="00C019AE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C019AE">
        <w:rPr>
          <w:rFonts w:ascii="Times New Roman" w:hAnsi="Times New Roman" w:cs="Times New Roman" w:hint="eastAsia"/>
          <w:sz w:val="28"/>
          <w:szCs w:val="28"/>
        </w:rPr>
        <w:t>●</w:t>
      </w:r>
      <w:r w:rsidRPr="00C019AE">
        <w:rPr>
          <w:rFonts w:ascii="Times New Roman" w:hAnsi="Times New Roman" w:cs="Times New Roman"/>
          <w:sz w:val="28"/>
          <w:szCs w:val="28"/>
        </w:rPr>
        <w:t xml:space="preserve"> We </w:t>
      </w:r>
      <w:r w:rsidR="00631ADC">
        <w:rPr>
          <w:rFonts w:ascii="Times New Roman" w:hAnsi="Times New Roman" w:cs="Times New Roman"/>
          <w:sz w:val="28"/>
          <w:szCs w:val="28"/>
        </w:rPr>
        <w:t>need</w:t>
      </w:r>
      <w:r w:rsidRPr="00C019AE">
        <w:rPr>
          <w:rFonts w:ascii="Times New Roman" w:hAnsi="Times New Roman" w:cs="Times New Roman"/>
          <w:sz w:val="28"/>
          <w:szCs w:val="28"/>
        </w:rPr>
        <w:t xml:space="preserve"> learning opportunities in connection with wetland-related specialized organizations such as wetland centers.</w:t>
      </w:r>
    </w:p>
    <w:p w14:paraId="1A5703FF" w14:textId="1740FC65" w:rsidR="00B464B3" w:rsidRPr="00B464B3" w:rsidRDefault="00B464B3" w:rsidP="00B464B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44DE576" w14:textId="77777777" w:rsidR="00B464B3" w:rsidRPr="00C019AE" w:rsidRDefault="00B464B3" w:rsidP="00B464B3">
      <w:pPr>
        <w:jc w:val="left"/>
        <w:rPr>
          <w:rFonts w:ascii="Times New Roman" w:hAnsi="Times New Roman" w:cs="Times New Roman"/>
          <w:b/>
          <w:bCs/>
          <w:sz w:val="40"/>
          <w:szCs w:val="40"/>
        </w:rPr>
      </w:pPr>
      <w:r w:rsidRPr="00C019AE">
        <w:rPr>
          <w:rFonts w:ascii="Times New Roman" w:hAnsi="Times New Roman" w:cs="Times New Roman"/>
          <w:b/>
          <w:bCs/>
          <w:sz w:val="40"/>
          <w:szCs w:val="40"/>
        </w:rPr>
        <w:t>Culture</w:t>
      </w:r>
    </w:p>
    <w:p w14:paraId="30AB2CD3" w14:textId="14D2A3A9" w:rsidR="00B464B3" w:rsidRPr="00C019AE" w:rsidRDefault="00B464B3" w:rsidP="00C019AE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C019AE">
        <w:rPr>
          <w:rFonts w:ascii="Times New Roman" w:hAnsi="Times New Roman" w:cs="Times New Roman" w:hint="eastAsia"/>
          <w:sz w:val="28"/>
          <w:szCs w:val="28"/>
        </w:rPr>
        <w:t>●</w:t>
      </w:r>
      <w:r w:rsidRPr="00C019AE">
        <w:rPr>
          <w:rFonts w:ascii="Times New Roman" w:hAnsi="Times New Roman" w:cs="Times New Roman"/>
          <w:sz w:val="28"/>
          <w:szCs w:val="28"/>
        </w:rPr>
        <w:t xml:space="preserve"> As youth in a wetland city, </w:t>
      </w:r>
      <w:r w:rsidR="00C019AE">
        <w:rPr>
          <w:rFonts w:ascii="Times New Roman" w:hAnsi="Times New Roman" w:cs="Times New Roman"/>
          <w:sz w:val="28"/>
          <w:szCs w:val="28"/>
        </w:rPr>
        <w:t>we</w:t>
      </w:r>
      <w:r w:rsidRPr="00C019AE">
        <w:rPr>
          <w:rFonts w:ascii="Times New Roman" w:hAnsi="Times New Roman" w:cs="Times New Roman"/>
          <w:sz w:val="28"/>
          <w:szCs w:val="28"/>
        </w:rPr>
        <w:t xml:space="preserve"> will post about the wetlands in our city on SNS.</w:t>
      </w:r>
    </w:p>
    <w:p w14:paraId="31E3582B" w14:textId="58503A15" w:rsidR="00B464B3" w:rsidRPr="00C019AE" w:rsidRDefault="00B464B3" w:rsidP="00883753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C019AE">
        <w:rPr>
          <w:rFonts w:ascii="Times New Roman" w:hAnsi="Times New Roman" w:cs="Times New Roman" w:hint="eastAsia"/>
          <w:sz w:val="28"/>
          <w:szCs w:val="28"/>
        </w:rPr>
        <w:t>●</w:t>
      </w:r>
      <w:r w:rsidRPr="00C019AE">
        <w:rPr>
          <w:rFonts w:ascii="Times New Roman" w:hAnsi="Times New Roman" w:cs="Times New Roman"/>
          <w:sz w:val="28"/>
          <w:szCs w:val="28"/>
        </w:rPr>
        <w:t xml:space="preserve"> As youth in a wetland city, there should be opportunities to grow as you</w:t>
      </w:r>
      <w:r w:rsidR="00631ADC">
        <w:rPr>
          <w:rFonts w:ascii="Times New Roman" w:hAnsi="Times New Roman" w:cs="Times New Roman"/>
          <w:sz w:val="28"/>
          <w:szCs w:val="28"/>
        </w:rPr>
        <w:t>ng</w:t>
      </w:r>
      <w:r w:rsidRPr="00C019AE">
        <w:rPr>
          <w:rFonts w:ascii="Times New Roman" w:hAnsi="Times New Roman" w:cs="Times New Roman"/>
          <w:sz w:val="28"/>
          <w:szCs w:val="28"/>
        </w:rPr>
        <w:t xml:space="preserve"> wetland interpreter</w:t>
      </w:r>
      <w:r w:rsidR="00631ADC">
        <w:rPr>
          <w:rFonts w:ascii="Times New Roman" w:hAnsi="Times New Roman" w:cs="Times New Roman"/>
          <w:sz w:val="28"/>
          <w:szCs w:val="28"/>
        </w:rPr>
        <w:t>s</w:t>
      </w:r>
      <w:r w:rsidRPr="00C019AE">
        <w:rPr>
          <w:rFonts w:ascii="Times New Roman" w:hAnsi="Times New Roman" w:cs="Times New Roman"/>
          <w:sz w:val="28"/>
          <w:szCs w:val="28"/>
        </w:rPr>
        <w:t xml:space="preserve"> who can interact with </w:t>
      </w:r>
      <w:r w:rsidR="00631ADC">
        <w:rPr>
          <w:rFonts w:ascii="Times New Roman" w:hAnsi="Times New Roman" w:cs="Times New Roman"/>
          <w:sz w:val="28"/>
          <w:szCs w:val="28"/>
        </w:rPr>
        <w:t xml:space="preserve">other </w:t>
      </w:r>
      <w:r w:rsidRPr="00C019AE">
        <w:rPr>
          <w:rFonts w:ascii="Times New Roman" w:hAnsi="Times New Roman" w:cs="Times New Roman"/>
          <w:sz w:val="28"/>
          <w:szCs w:val="28"/>
        </w:rPr>
        <w:t>young people from Korea and abroad who visit the wetlands.</w:t>
      </w:r>
    </w:p>
    <w:p w14:paraId="331F6F5B" w14:textId="678BBBFE" w:rsidR="00B464B3" w:rsidRPr="00C019AE" w:rsidRDefault="00B464B3" w:rsidP="00883753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C019AE">
        <w:rPr>
          <w:rFonts w:ascii="Times New Roman" w:hAnsi="Times New Roman" w:cs="Times New Roman" w:hint="eastAsia"/>
          <w:sz w:val="28"/>
          <w:szCs w:val="28"/>
        </w:rPr>
        <w:t>●</w:t>
      </w:r>
      <w:r w:rsidRPr="00C019AE">
        <w:rPr>
          <w:rFonts w:ascii="Times New Roman" w:hAnsi="Times New Roman" w:cs="Times New Roman"/>
          <w:sz w:val="28"/>
          <w:szCs w:val="28"/>
        </w:rPr>
        <w:t xml:space="preserve"> We should appoint “Youth Wetland Conservation </w:t>
      </w:r>
      <w:r w:rsidR="00883753">
        <w:rPr>
          <w:rFonts w:ascii="Times New Roman" w:hAnsi="Times New Roman" w:cs="Times New Roman"/>
          <w:sz w:val="28"/>
          <w:szCs w:val="28"/>
        </w:rPr>
        <w:t>Members</w:t>
      </w:r>
      <w:r w:rsidRPr="00C019AE">
        <w:rPr>
          <w:rFonts w:ascii="Times New Roman" w:hAnsi="Times New Roman" w:cs="Times New Roman"/>
          <w:sz w:val="28"/>
          <w:szCs w:val="28"/>
        </w:rPr>
        <w:t>” within relevant organization</w:t>
      </w:r>
      <w:r w:rsidR="00631ADC">
        <w:rPr>
          <w:rFonts w:ascii="Times New Roman" w:hAnsi="Times New Roman" w:cs="Times New Roman"/>
          <w:sz w:val="28"/>
          <w:szCs w:val="28"/>
        </w:rPr>
        <w:t>s</w:t>
      </w:r>
      <w:r w:rsidRPr="00C019AE">
        <w:rPr>
          <w:rFonts w:ascii="Times New Roman" w:hAnsi="Times New Roman" w:cs="Times New Roman"/>
          <w:sz w:val="28"/>
          <w:szCs w:val="28"/>
        </w:rPr>
        <w:t xml:space="preserve"> so that the opinions of young people can be reflected </w:t>
      </w:r>
      <w:r w:rsidR="00631ADC">
        <w:rPr>
          <w:rFonts w:ascii="Times New Roman" w:hAnsi="Times New Roman" w:cs="Times New Roman"/>
          <w:sz w:val="28"/>
          <w:szCs w:val="28"/>
        </w:rPr>
        <w:t>regarding</w:t>
      </w:r>
      <w:r w:rsidRPr="00C019AE">
        <w:rPr>
          <w:rFonts w:ascii="Times New Roman" w:hAnsi="Times New Roman" w:cs="Times New Roman"/>
          <w:sz w:val="28"/>
          <w:szCs w:val="28"/>
        </w:rPr>
        <w:t xml:space="preserve"> wetland conservation and sustainable use.</w:t>
      </w:r>
    </w:p>
    <w:p w14:paraId="0FCC857E" w14:textId="3429FA08" w:rsidR="00B464B3" w:rsidRPr="00B464B3" w:rsidRDefault="00B464B3" w:rsidP="00B464B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7C70598" w14:textId="46C32A75" w:rsidR="00B464B3" w:rsidRPr="00883753" w:rsidRDefault="00B464B3" w:rsidP="00B464B3">
      <w:pPr>
        <w:jc w:val="left"/>
        <w:rPr>
          <w:rFonts w:ascii="Times New Roman" w:hAnsi="Times New Roman" w:cs="Times New Roman"/>
          <w:b/>
          <w:bCs/>
          <w:sz w:val="40"/>
          <w:szCs w:val="40"/>
        </w:rPr>
      </w:pPr>
      <w:r w:rsidRPr="00883753">
        <w:rPr>
          <w:rFonts w:ascii="Times New Roman" w:hAnsi="Times New Roman" w:cs="Times New Roman"/>
          <w:b/>
          <w:bCs/>
          <w:sz w:val="40"/>
          <w:szCs w:val="40"/>
        </w:rPr>
        <w:t>Citizen</w:t>
      </w:r>
      <w:r w:rsidR="00631ADC">
        <w:rPr>
          <w:rFonts w:ascii="Times New Roman" w:hAnsi="Times New Roman" w:cs="Times New Roman"/>
          <w:b/>
          <w:bCs/>
          <w:sz w:val="40"/>
          <w:szCs w:val="40"/>
        </w:rPr>
        <w:t>ship</w:t>
      </w:r>
    </w:p>
    <w:p w14:paraId="11D2898D" w14:textId="70298932" w:rsidR="00B464B3" w:rsidRPr="00883753" w:rsidRDefault="00B464B3" w:rsidP="00883753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883753">
        <w:rPr>
          <w:rFonts w:ascii="Times New Roman" w:hAnsi="Times New Roman" w:cs="Times New Roman" w:hint="eastAsia"/>
          <w:sz w:val="28"/>
          <w:szCs w:val="28"/>
        </w:rPr>
        <w:t>●</w:t>
      </w:r>
      <w:r w:rsidRPr="00883753">
        <w:rPr>
          <w:rFonts w:ascii="Times New Roman" w:hAnsi="Times New Roman" w:cs="Times New Roman"/>
          <w:sz w:val="28"/>
          <w:szCs w:val="28"/>
        </w:rPr>
        <w:t xml:space="preserve"> As young citizen</w:t>
      </w:r>
      <w:r w:rsidR="00631ADC">
        <w:rPr>
          <w:rFonts w:ascii="Times New Roman" w:hAnsi="Times New Roman" w:cs="Times New Roman"/>
          <w:sz w:val="28"/>
          <w:szCs w:val="28"/>
        </w:rPr>
        <w:t>s</w:t>
      </w:r>
      <w:r w:rsidRPr="00883753">
        <w:rPr>
          <w:rFonts w:ascii="Times New Roman" w:hAnsi="Times New Roman" w:cs="Times New Roman"/>
          <w:sz w:val="28"/>
          <w:szCs w:val="28"/>
        </w:rPr>
        <w:t xml:space="preserve">, </w:t>
      </w:r>
      <w:r w:rsidR="00883753" w:rsidRPr="00883753">
        <w:rPr>
          <w:rFonts w:ascii="Times New Roman" w:hAnsi="Times New Roman" w:cs="Times New Roman"/>
          <w:sz w:val="28"/>
          <w:szCs w:val="28"/>
        </w:rPr>
        <w:t>we</w:t>
      </w:r>
      <w:r w:rsidRPr="00883753">
        <w:rPr>
          <w:rFonts w:ascii="Times New Roman" w:hAnsi="Times New Roman" w:cs="Times New Roman"/>
          <w:sz w:val="28"/>
          <w:szCs w:val="28"/>
        </w:rPr>
        <w:t xml:space="preserve"> will build and </w:t>
      </w:r>
      <w:r w:rsidR="00631ADC">
        <w:rPr>
          <w:rFonts w:ascii="Times New Roman" w:hAnsi="Times New Roman" w:cs="Times New Roman"/>
          <w:sz w:val="28"/>
          <w:szCs w:val="28"/>
        </w:rPr>
        <w:t xml:space="preserve">assume </w:t>
      </w:r>
      <w:r w:rsidRPr="00883753">
        <w:rPr>
          <w:rFonts w:ascii="Times New Roman" w:hAnsi="Times New Roman" w:cs="Times New Roman"/>
          <w:sz w:val="28"/>
          <w:szCs w:val="28"/>
        </w:rPr>
        <w:t>lead</w:t>
      </w:r>
      <w:r w:rsidR="00631ADC">
        <w:rPr>
          <w:rFonts w:ascii="Times New Roman" w:hAnsi="Times New Roman" w:cs="Times New Roman"/>
          <w:sz w:val="28"/>
          <w:szCs w:val="28"/>
        </w:rPr>
        <w:t>ership</w:t>
      </w:r>
      <w:r w:rsidRPr="00883753">
        <w:rPr>
          <w:rFonts w:ascii="Times New Roman" w:hAnsi="Times New Roman" w:cs="Times New Roman"/>
          <w:sz w:val="28"/>
          <w:szCs w:val="28"/>
        </w:rPr>
        <w:t xml:space="preserve"> an online and offline community where we can communicate and share information about </w:t>
      </w:r>
      <w:r w:rsidRPr="00883753">
        <w:rPr>
          <w:rFonts w:ascii="Times New Roman" w:hAnsi="Times New Roman" w:cs="Times New Roman"/>
          <w:sz w:val="28"/>
          <w:szCs w:val="28"/>
        </w:rPr>
        <w:lastRenderedPageBreak/>
        <w:t>wetlands.</w:t>
      </w:r>
    </w:p>
    <w:p w14:paraId="54F3AEE7" w14:textId="18D12E3E" w:rsidR="00B464B3" w:rsidRPr="00883753" w:rsidRDefault="00B464B3" w:rsidP="00883753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883753">
        <w:rPr>
          <w:rFonts w:ascii="Times New Roman" w:hAnsi="Times New Roman" w:cs="Times New Roman" w:hint="eastAsia"/>
          <w:sz w:val="28"/>
          <w:szCs w:val="28"/>
        </w:rPr>
        <w:t>●</w:t>
      </w:r>
      <w:r w:rsidRPr="00883753">
        <w:rPr>
          <w:rFonts w:ascii="Times New Roman" w:hAnsi="Times New Roman" w:cs="Times New Roman"/>
          <w:sz w:val="28"/>
          <w:szCs w:val="28"/>
        </w:rPr>
        <w:t xml:space="preserve"> </w:t>
      </w:r>
      <w:r w:rsidR="00883753">
        <w:rPr>
          <w:rFonts w:ascii="Times New Roman" w:hAnsi="Times New Roman" w:cs="Times New Roman"/>
          <w:sz w:val="28"/>
          <w:szCs w:val="28"/>
        </w:rPr>
        <w:t>We</w:t>
      </w:r>
      <w:r w:rsidRPr="00883753">
        <w:rPr>
          <w:rFonts w:ascii="Times New Roman" w:hAnsi="Times New Roman" w:cs="Times New Roman"/>
          <w:sz w:val="28"/>
          <w:szCs w:val="28"/>
        </w:rPr>
        <w:t xml:space="preserve"> will actively participate in the development of programs </w:t>
      </w:r>
      <w:r w:rsidR="00631ADC">
        <w:rPr>
          <w:rFonts w:ascii="Times New Roman" w:hAnsi="Times New Roman" w:cs="Times New Roman"/>
          <w:sz w:val="28"/>
          <w:szCs w:val="28"/>
        </w:rPr>
        <w:t>centered on</w:t>
      </w:r>
      <w:r w:rsidRPr="00883753">
        <w:rPr>
          <w:rFonts w:ascii="Times New Roman" w:hAnsi="Times New Roman" w:cs="Times New Roman"/>
          <w:sz w:val="28"/>
          <w:szCs w:val="28"/>
        </w:rPr>
        <w:t xml:space="preserve"> wetlands as </w:t>
      </w:r>
      <w:r w:rsidR="00631ADC">
        <w:rPr>
          <w:rFonts w:ascii="Times New Roman" w:hAnsi="Times New Roman" w:cs="Times New Roman"/>
          <w:sz w:val="28"/>
          <w:szCs w:val="28"/>
        </w:rPr>
        <w:t>the</w:t>
      </w:r>
      <w:r w:rsidRPr="00883753">
        <w:rPr>
          <w:rFonts w:ascii="Times New Roman" w:hAnsi="Times New Roman" w:cs="Times New Roman"/>
          <w:sz w:val="28"/>
          <w:szCs w:val="28"/>
        </w:rPr>
        <w:t xml:space="preserve"> subject so that citizens can naturally </w:t>
      </w:r>
      <w:r w:rsidR="00631ADC">
        <w:rPr>
          <w:rFonts w:ascii="Times New Roman" w:hAnsi="Times New Roman" w:cs="Times New Roman"/>
          <w:sz w:val="28"/>
          <w:szCs w:val="28"/>
        </w:rPr>
        <w:t>experience</w:t>
      </w:r>
      <w:r w:rsidRPr="00883753">
        <w:rPr>
          <w:rFonts w:ascii="Times New Roman" w:hAnsi="Times New Roman" w:cs="Times New Roman"/>
          <w:sz w:val="28"/>
          <w:szCs w:val="28"/>
        </w:rPr>
        <w:t xml:space="preserve"> and learn about wetlands.</w:t>
      </w:r>
    </w:p>
    <w:p w14:paraId="74F57079" w14:textId="54C569F3" w:rsidR="00B464B3" w:rsidRPr="00883753" w:rsidRDefault="00B464B3" w:rsidP="00883753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883753">
        <w:rPr>
          <w:rFonts w:ascii="Times New Roman" w:hAnsi="Times New Roman" w:cs="Times New Roman" w:hint="eastAsia"/>
          <w:sz w:val="28"/>
          <w:szCs w:val="28"/>
        </w:rPr>
        <w:t>●</w:t>
      </w:r>
      <w:r w:rsidRPr="00883753">
        <w:rPr>
          <w:rFonts w:ascii="Times New Roman" w:hAnsi="Times New Roman" w:cs="Times New Roman"/>
          <w:sz w:val="28"/>
          <w:szCs w:val="28"/>
        </w:rPr>
        <w:t xml:space="preserve"> </w:t>
      </w:r>
      <w:r w:rsidR="00883753">
        <w:rPr>
          <w:rFonts w:ascii="Times New Roman" w:hAnsi="Times New Roman" w:cs="Times New Roman"/>
          <w:sz w:val="28"/>
          <w:szCs w:val="28"/>
        </w:rPr>
        <w:t>We</w:t>
      </w:r>
      <w:r w:rsidRPr="00883753">
        <w:rPr>
          <w:rFonts w:ascii="Times New Roman" w:hAnsi="Times New Roman" w:cs="Times New Roman"/>
          <w:sz w:val="28"/>
          <w:szCs w:val="28"/>
        </w:rPr>
        <w:t xml:space="preserve"> propose planning a citizen-participatory long-term wetland monitoring program.</w:t>
      </w:r>
    </w:p>
    <w:p w14:paraId="06E8BD7C" w14:textId="77777777" w:rsidR="00B464B3" w:rsidRPr="00B464B3" w:rsidRDefault="00B464B3" w:rsidP="00B464B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9B9E456" w14:textId="77777777" w:rsidR="00B464B3" w:rsidRPr="00883753" w:rsidRDefault="00B464B3" w:rsidP="00B464B3">
      <w:pPr>
        <w:jc w:val="left"/>
        <w:rPr>
          <w:rFonts w:ascii="Times New Roman" w:hAnsi="Times New Roman" w:cs="Times New Roman"/>
          <w:b/>
          <w:bCs/>
          <w:sz w:val="40"/>
          <w:szCs w:val="40"/>
        </w:rPr>
      </w:pPr>
      <w:r w:rsidRPr="00883753">
        <w:rPr>
          <w:rFonts w:ascii="Times New Roman" w:hAnsi="Times New Roman" w:cs="Times New Roman"/>
          <w:b/>
          <w:bCs/>
          <w:sz w:val="40"/>
          <w:szCs w:val="40"/>
        </w:rPr>
        <w:t>Technology</w:t>
      </w:r>
    </w:p>
    <w:p w14:paraId="60B45054" w14:textId="77777777" w:rsidR="00B464B3" w:rsidRPr="00883753" w:rsidRDefault="00B464B3" w:rsidP="00883753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883753">
        <w:rPr>
          <w:rFonts w:ascii="Times New Roman" w:hAnsi="Times New Roman" w:cs="Times New Roman" w:hint="eastAsia"/>
          <w:sz w:val="28"/>
          <w:szCs w:val="28"/>
        </w:rPr>
        <w:t>●</w:t>
      </w:r>
      <w:r w:rsidRPr="00883753">
        <w:rPr>
          <w:rFonts w:ascii="Times New Roman" w:hAnsi="Times New Roman" w:cs="Times New Roman"/>
          <w:sz w:val="28"/>
          <w:szCs w:val="28"/>
        </w:rPr>
        <w:t xml:space="preserve"> We can develop a wetland-themed adventure mobile game that combines fun and educational value to inform the public about the importance of wetlands.</w:t>
      </w:r>
    </w:p>
    <w:p w14:paraId="007A7F89" w14:textId="77777777" w:rsidR="00B464B3" w:rsidRPr="00883753" w:rsidRDefault="00B464B3" w:rsidP="00883753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883753">
        <w:rPr>
          <w:rFonts w:ascii="Times New Roman" w:hAnsi="Times New Roman" w:cs="Times New Roman" w:hint="eastAsia"/>
          <w:sz w:val="28"/>
          <w:szCs w:val="28"/>
        </w:rPr>
        <w:t>●</w:t>
      </w:r>
      <w:r w:rsidRPr="00883753">
        <w:rPr>
          <w:rFonts w:ascii="Times New Roman" w:hAnsi="Times New Roman" w:cs="Times New Roman"/>
          <w:sz w:val="28"/>
          <w:szCs w:val="28"/>
        </w:rPr>
        <w:t xml:space="preserve"> We can develop an interface app using eDNA so that citizens can participate in wetland conservation and monitoring.</w:t>
      </w:r>
    </w:p>
    <w:p w14:paraId="4969D4C8" w14:textId="244D429D" w:rsidR="00B464B3" w:rsidRPr="00883753" w:rsidRDefault="00B464B3" w:rsidP="00B464B3">
      <w:pPr>
        <w:jc w:val="left"/>
        <w:rPr>
          <w:rFonts w:ascii="Times New Roman" w:hAnsi="Times New Roman" w:cs="Times New Roman"/>
          <w:sz w:val="28"/>
          <w:szCs w:val="28"/>
        </w:rPr>
      </w:pPr>
      <w:r w:rsidRPr="00883753">
        <w:rPr>
          <w:rFonts w:ascii="Times New Roman" w:hAnsi="Times New Roman" w:cs="Times New Roman" w:hint="eastAsia"/>
          <w:sz w:val="28"/>
          <w:szCs w:val="28"/>
        </w:rPr>
        <w:t>●</w:t>
      </w:r>
      <w:r w:rsidRPr="00883753">
        <w:rPr>
          <w:rFonts w:ascii="Times New Roman" w:hAnsi="Times New Roman" w:cs="Times New Roman"/>
          <w:sz w:val="28"/>
          <w:szCs w:val="28"/>
        </w:rPr>
        <w:t xml:space="preserve"> We can develop wetland ecosystem protection robot</w:t>
      </w:r>
      <w:r w:rsidR="00631ADC">
        <w:rPr>
          <w:rFonts w:ascii="Times New Roman" w:hAnsi="Times New Roman" w:cs="Times New Roman"/>
          <w:sz w:val="28"/>
          <w:szCs w:val="28"/>
        </w:rPr>
        <w:t>s</w:t>
      </w:r>
      <w:r w:rsidRPr="00883753">
        <w:rPr>
          <w:rFonts w:ascii="Times New Roman" w:hAnsi="Times New Roman" w:cs="Times New Roman"/>
          <w:sz w:val="28"/>
          <w:szCs w:val="28"/>
        </w:rPr>
        <w:t>.</w:t>
      </w:r>
    </w:p>
    <w:p w14:paraId="77926EAF" w14:textId="47AD2117" w:rsidR="00B464B3" w:rsidRPr="00883753" w:rsidRDefault="00B464B3" w:rsidP="00B464B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482A613" w14:textId="77777777" w:rsidR="00B464B3" w:rsidRPr="00883753" w:rsidRDefault="00B464B3" w:rsidP="00B464B3">
      <w:pPr>
        <w:jc w:val="left"/>
        <w:rPr>
          <w:rFonts w:ascii="Times New Roman" w:hAnsi="Times New Roman" w:cs="Times New Roman"/>
          <w:b/>
          <w:bCs/>
          <w:sz w:val="40"/>
          <w:szCs w:val="40"/>
        </w:rPr>
      </w:pPr>
      <w:r w:rsidRPr="00883753">
        <w:rPr>
          <w:rFonts w:ascii="Times New Roman" w:hAnsi="Times New Roman" w:cs="Times New Roman"/>
          <w:b/>
          <w:bCs/>
          <w:sz w:val="40"/>
          <w:szCs w:val="40"/>
        </w:rPr>
        <w:t>Policy</w:t>
      </w:r>
    </w:p>
    <w:p w14:paraId="5D73EA4E" w14:textId="47939D75" w:rsidR="00B464B3" w:rsidRPr="00883753" w:rsidRDefault="00B464B3" w:rsidP="00883753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883753">
        <w:rPr>
          <w:rFonts w:ascii="Times New Roman" w:hAnsi="Times New Roman" w:cs="Times New Roman" w:hint="eastAsia"/>
          <w:sz w:val="28"/>
          <w:szCs w:val="28"/>
        </w:rPr>
        <w:t>●</w:t>
      </w:r>
      <w:r w:rsidRPr="00883753">
        <w:rPr>
          <w:rFonts w:ascii="Times New Roman" w:hAnsi="Times New Roman" w:cs="Times New Roman"/>
          <w:sz w:val="28"/>
          <w:szCs w:val="28"/>
        </w:rPr>
        <w:t xml:space="preserve"> We propose policies that can support education and </w:t>
      </w:r>
      <w:r w:rsidR="00631ADC">
        <w:rPr>
          <w:rFonts w:ascii="Times New Roman" w:hAnsi="Times New Roman" w:cs="Times New Roman"/>
          <w:sz w:val="28"/>
          <w:szCs w:val="28"/>
        </w:rPr>
        <w:t xml:space="preserve">raise </w:t>
      </w:r>
      <w:r w:rsidRPr="00883753">
        <w:rPr>
          <w:rFonts w:ascii="Times New Roman" w:hAnsi="Times New Roman" w:cs="Times New Roman"/>
          <w:sz w:val="28"/>
          <w:szCs w:val="28"/>
        </w:rPr>
        <w:t xml:space="preserve">awareness </w:t>
      </w:r>
      <w:r w:rsidR="00631ADC">
        <w:rPr>
          <w:rFonts w:ascii="Times New Roman" w:hAnsi="Times New Roman" w:cs="Times New Roman"/>
          <w:sz w:val="28"/>
          <w:szCs w:val="28"/>
        </w:rPr>
        <w:t>about w</w:t>
      </w:r>
      <w:r w:rsidRPr="00883753">
        <w:rPr>
          <w:rFonts w:ascii="Times New Roman" w:hAnsi="Times New Roman" w:cs="Times New Roman"/>
          <w:sz w:val="28"/>
          <w:szCs w:val="28"/>
        </w:rPr>
        <w:t>etland conservation.</w:t>
      </w:r>
    </w:p>
    <w:p w14:paraId="42F0A5BA" w14:textId="77777777" w:rsidR="00B464B3" w:rsidRPr="00883753" w:rsidRDefault="00B464B3" w:rsidP="00883753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883753">
        <w:rPr>
          <w:rFonts w:ascii="Times New Roman" w:hAnsi="Times New Roman" w:cs="Times New Roman" w:hint="eastAsia"/>
          <w:sz w:val="28"/>
          <w:szCs w:val="28"/>
        </w:rPr>
        <w:t>●</w:t>
      </w:r>
      <w:r w:rsidRPr="00883753">
        <w:rPr>
          <w:rFonts w:ascii="Times New Roman" w:hAnsi="Times New Roman" w:cs="Times New Roman"/>
          <w:sz w:val="28"/>
          <w:szCs w:val="28"/>
        </w:rPr>
        <w:t xml:space="preserve"> We propose policies that promote the development and use of technologies related to wetland conservation.</w:t>
      </w:r>
    </w:p>
    <w:p w14:paraId="57DB5063" w14:textId="48E77847" w:rsidR="00B464B3" w:rsidRPr="00883753" w:rsidRDefault="00B464B3" w:rsidP="00883753">
      <w:pPr>
        <w:ind w:left="420" w:hangingChars="150" w:hanging="420"/>
        <w:jc w:val="left"/>
        <w:rPr>
          <w:rFonts w:ascii="Times New Roman" w:hAnsi="Times New Roman" w:cs="Times New Roman"/>
          <w:sz w:val="28"/>
          <w:szCs w:val="28"/>
        </w:rPr>
      </w:pPr>
      <w:r w:rsidRPr="00883753">
        <w:rPr>
          <w:rFonts w:ascii="Times New Roman" w:hAnsi="Times New Roman" w:cs="Times New Roman" w:hint="eastAsia"/>
          <w:sz w:val="28"/>
          <w:szCs w:val="28"/>
        </w:rPr>
        <w:t>●</w:t>
      </w:r>
      <w:r w:rsidRPr="00883753">
        <w:rPr>
          <w:rFonts w:ascii="Times New Roman" w:hAnsi="Times New Roman" w:cs="Times New Roman"/>
          <w:sz w:val="28"/>
          <w:szCs w:val="28"/>
        </w:rPr>
        <w:t xml:space="preserve"> We need to establish support measures so that young people can become the main players in wetland conservation and engage in activities and exchanges. As part of this, we request th</w:t>
      </w:r>
      <w:r w:rsidR="00631ADC">
        <w:rPr>
          <w:rFonts w:ascii="Times New Roman" w:hAnsi="Times New Roman" w:cs="Times New Roman"/>
          <w:sz w:val="28"/>
          <w:szCs w:val="28"/>
        </w:rPr>
        <w:t xml:space="preserve">at </w:t>
      </w:r>
      <w:r w:rsidRPr="00883753">
        <w:rPr>
          <w:rFonts w:ascii="Times New Roman" w:hAnsi="Times New Roman" w:cs="Times New Roman"/>
          <w:sz w:val="28"/>
          <w:szCs w:val="28"/>
        </w:rPr>
        <w:t>the Wetland City Youth Forum</w:t>
      </w:r>
      <w:r w:rsidR="00631ADC">
        <w:rPr>
          <w:rFonts w:ascii="Times New Roman" w:hAnsi="Times New Roman" w:cs="Times New Roman"/>
          <w:sz w:val="28"/>
          <w:szCs w:val="28"/>
        </w:rPr>
        <w:t xml:space="preserve"> continue to be held</w:t>
      </w:r>
      <w:r w:rsidRPr="00883753">
        <w:rPr>
          <w:rFonts w:ascii="Times New Roman" w:hAnsi="Times New Roman" w:cs="Times New Roman"/>
          <w:sz w:val="28"/>
          <w:szCs w:val="28"/>
        </w:rPr>
        <w:t>.</w:t>
      </w:r>
    </w:p>
    <w:sectPr w:rsidR="00B464B3" w:rsidRPr="008837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871A2" w14:textId="77777777" w:rsidR="00E351F1" w:rsidRDefault="00E351F1" w:rsidP="00C019AE">
      <w:pPr>
        <w:spacing w:after="0" w:line="240" w:lineRule="auto"/>
      </w:pPr>
      <w:r>
        <w:separator/>
      </w:r>
    </w:p>
  </w:endnote>
  <w:endnote w:type="continuationSeparator" w:id="0">
    <w:p w14:paraId="754C2B78" w14:textId="77777777" w:rsidR="00E351F1" w:rsidRDefault="00E351F1" w:rsidP="00C0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37DE5" w14:textId="77777777" w:rsidR="00E351F1" w:rsidRDefault="00E351F1" w:rsidP="00C019AE">
      <w:pPr>
        <w:spacing w:after="0" w:line="240" w:lineRule="auto"/>
      </w:pPr>
      <w:r>
        <w:separator/>
      </w:r>
    </w:p>
  </w:footnote>
  <w:footnote w:type="continuationSeparator" w:id="0">
    <w:p w14:paraId="436BE8C4" w14:textId="77777777" w:rsidR="00E351F1" w:rsidRDefault="00E351F1" w:rsidP="00C01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3"/>
    <w:rsid w:val="000E3C6F"/>
    <w:rsid w:val="00460F34"/>
    <w:rsid w:val="004B2357"/>
    <w:rsid w:val="00631ADC"/>
    <w:rsid w:val="00883753"/>
    <w:rsid w:val="00B464B3"/>
    <w:rsid w:val="00C019AE"/>
    <w:rsid w:val="00E03E67"/>
    <w:rsid w:val="00E3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78DC1"/>
  <w15:chartTrackingRefBased/>
  <w15:docId w15:val="{6B086262-8D5D-4832-B947-B38D9B19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464B3"/>
  </w:style>
  <w:style w:type="character" w:customStyle="1" w:styleId="Char">
    <w:name w:val="날짜 Char"/>
    <w:basedOn w:val="a0"/>
    <w:link w:val="a3"/>
    <w:uiPriority w:val="99"/>
    <w:semiHidden/>
    <w:rsid w:val="00B464B3"/>
  </w:style>
  <w:style w:type="paragraph" w:styleId="a4">
    <w:name w:val="header"/>
    <w:basedOn w:val="a"/>
    <w:link w:val="Char0"/>
    <w:uiPriority w:val="99"/>
    <w:unhideWhenUsed/>
    <w:rsid w:val="00C019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C019AE"/>
  </w:style>
  <w:style w:type="paragraph" w:styleId="a5">
    <w:name w:val="footer"/>
    <w:basedOn w:val="a"/>
    <w:link w:val="Char1"/>
    <w:uiPriority w:val="99"/>
    <w:unhideWhenUsed/>
    <w:rsid w:val="00C019A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C0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2024-10-08T00:12:00Z</dcterms:created>
  <dcterms:modified xsi:type="dcterms:W3CDTF">2024-10-08T00:12:00Z</dcterms:modified>
</cp:coreProperties>
</file>