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107A" w14:textId="144BF6B4" w:rsidR="00954AC4" w:rsidRPr="00102311" w:rsidRDefault="00102311" w:rsidP="003E6EF0">
      <w:pPr>
        <w:pStyle w:val="NoSpacing"/>
        <w:wordWrap/>
        <w:jc w:val="center"/>
        <w:rPr>
          <w:rFonts w:ascii="DengXian" w:eastAsia="DengXian" w:hAnsi="DengXian" w:cs="Times New Roman" w:hint="eastAsia"/>
          <w:b/>
          <w:sz w:val="22"/>
          <w:lang w:eastAsia="zh-CN"/>
        </w:rPr>
      </w:pPr>
      <w:r w:rsidRPr="00102311">
        <w:rPr>
          <w:rFonts w:ascii="DengXian" w:eastAsia="DengXian" w:hAnsi="DengXian" w:cs="Times New Roman" w:hint="eastAsia"/>
          <w:b/>
          <w:sz w:val="24"/>
          <w:lang w:eastAsia="zh-CN"/>
        </w:rPr>
        <w:t>湿地城市网络</w:t>
      </w:r>
      <w:r>
        <w:rPr>
          <w:rFonts w:ascii="DengXian" w:eastAsia="DengXian" w:hAnsi="DengXian" w:cs="Times New Roman" w:hint="eastAsia"/>
          <w:b/>
          <w:sz w:val="24"/>
          <w:lang w:eastAsia="zh-CN"/>
        </w:rPr>
        <w:t>成员</w:t>
      </w:r>
      <w:r w:rsidRPr="00102311">
        <w:rPr>
          <w:rFonts w:ascii="DengXian" w:eastAsia="DengXian" w:hAnsi="DengXian" w:cs="Times New Roman" w:hint="eastAsia"/>
          <w:b/>
          <w:sz w:val="24"/>
          <w:lang w:eastAsia="zh-CN"/>
        </w:rPr>
        <w:t>指南</w:t>
      </w:r>
    </w:p>
    <w:p w14:paraId="02FBF4C9" w14:textId="77777777" w:rsidR="0047418C" w:rsidRPr="00102311" w:rsidRDefault="0047418C" w:rsidP="00704D2B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16EA7C0B" w14:textId="77777777" w:rsidR="003E6EF0" w:rsidRPr="00102311" w:rsidRDefault="003E6EF0" w:rsidP="00704D2B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3CA56E3E" w14:textId="458CDAEE" w:rsidR="00954AC4" w:rsidRPr="00102311" w:rsidRDefault="00102311" w:rsidP="00704D2B">
      <w:pPr>
        <w:pStyle w:val="NoSpacing"/>
        <w:wordWrap/>
        <w:rPr>
          <w:rFonts w:ascii="DengXian" w:eastAsia="DengXian" w:hAnsi="DengXian" w:cs="Times New Roman"/>
          <w:b/>
          <w:sz w:val="22"/>
        </w:rPr>
      </w:pPr>
      <w:r>
        <w:rPr>
          <w:rFonts w:ascii="DengXian" w:eastAsia="DengXian" w:hAnsi="DengXian" w:cs="Times New Roman" w:hint="eastAsia"/>
          <w:b/>
          <w:sz w:val="22"/>
          <w:lang w:eastAsia="zh-CN"/>
        </w:rPr>
        <w:t>宗旨</w:t>
      </w:r>
    </w:p>
    <w:p w14:paraId="31830C80" w14:textId="77777777" w:rsidR="0047418C" w:rsidRPr="00102311" w:rsidRDefault="0047418C" w:rsidP="00704D2B">
      <w:pPr>
        <w:pStyle w:val="NoSpacing"/>
        <w:wordWrap/>
        <w:rPr>
          <w:rFonts w:ascii="DengXian" w:eastAsia="DengXian" w:hAnsi="DengXian" w:cs="Times New Roman"/>
          <w:b/>
          <w:sz w:val="22"/>
        </w:rPr>
      </w:pPr>
    </w:p>
    <w:p w14:paraId="0A520E36" w14:textId="3C2AEE17" w:rsidR="00177912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  <w:r w:rsidRPr="00102311">
        <w:rPr>
          <w:rFonts w:ascii="DengXian" w:eastAsia="DengXian" w:hAnsi="DengXian" w:cs="Times New Roman" w:hint="eastAsia"/>
          <w:sz w:val="22"/>
        </w:rPr>
        <w:t>湿地城市网络通过地方政府、当地社区和其他重要利益攸关方的集体努力，为《拉姆萨尔湿地公约》的实施做出了贡献。它作为一个平台，（</w:t>
      </w:r>
      <w:r w:rsidRPr="00102311">
        <w:rPr>
          <w:rFonts w:ascii="DengXian" w:eastAsia="DengXian" w:hAnsi="DengXian" w:cs="Times New Roman"/>
          <w:sz w:val="22"/>
        </w:rPr>
        <w:t>1）</w:t>
      </w:r>
      <w:r w:rsidRPr="00102311">
        <w:rPr>
          <w:rFonts w:ascii="DengXian" w:eastAsia="DengXian" w:hAnsi="DengXian" w:cs="Times New Roman" w:hint="eastAsia"/>
          <w:sz w:val="22"/>
        </w:rPr>
        <w:t>实现湿地城市之间的有效沟通；（</w:t>
      </w:r>
      <w:r w:rsidRPr="00102311">
        <w:rPr>
          <w:rFonts w:ascii="DengXian" w:eastAsia="DengXian" w:hAnsi="DengXian" w:cs="Times New Roman"/>
          <w:sz w:val="22"/>
        </w:rPr>
        <w:t>2）促</w:t>
      </w:r>
      <w:r w:rsidRPr="00102311">
        <w:rPr>
          <w:rFonts w:ascii="DengXian" w:eastAsia="DengXian" w:hAnsi="DengXian" w:cs="Times New Roman" w:hint="eastAsia"/>
          <w:sz w:val="22"/>
        </w:rPr>
        <w:t>进关于地方政策方面城市和城郊湿地管理经验教训的信息交流；（</w:t>
      </w:r>
      <w:r w:rsidRPr="00102311">
        <w:rPr>
          <w:rFonts w:ascii="DengXian" w:eastAsia="DengXian" w:hAnsi="DengXian" w:cs="Times New Roman"/>
          <w:sz w:val="22"/>
        </w:rPr>
        <w:t>3）促</w:t>
      </w:r>
      <w:r w:rsidRPr="00102311">
        <w:rPr>
          <w:rFonts w:ascii="DengXian" w:eastAsia="DengXian" w:hAnsi="DengXian" w:cs="Times New Roman" w:hint="eastAsia"/>
          <w:sz w:val="22"/>
        </w:rPr>
        <w:t>进对话，发展湿地城市之间的环境和社会经济合作；以及（</w:t>
      </w:r>
      <w:r w:rsidRPr="00102311">
        <w:rPr>
          <w:rFonts w:ascii="DengXian" w:eastAsia="DengXian" w:hAnsi="DengXian" w:cs="Times New Roman"/>
          <w:sz w:val="22"/>
        </w:rPr>
        <w:t>4）提供</w:t>
      </w:r>
      <w:r w:rsidRPr="00102311">
        <w:rPr>
          <w:rFonts w:ascii="DengXian" w:eastAsia="DengXian" w:hAnsi="DengXian" w:cs="Times New Roman" w:hint="eastAsia"/>
          <w:sz w:val="22"/>
        </w:rPr>
        <w:t>对网络成员之间资源交换的访问。</w:t>
      </w:r>
      <w:r>
        <w:rPr>
          <w:rFonts w:ascii="DengXian" w:eastAsia="DengXian" w:hAnsi="DengXian" w:cs="Times New Roman" w:hint="eastAsia"/>
          <w:sz w:val="22"/>
          <w:lang w:eastAsia="zh-CN"/>
        </w:rPr>
        <w:t>这里的指南</w:t>
      </w:r>
      <w:r w:rsidRPr="00102311">
        <w:rPr>
          <w:rFonts w:ascii="DengXian" w:eastAsia="DengXian" w:hAnsi="DengXian" w:cs="Times New Roman" w:hint="eastAsia"/>
          <w:sz w:val="22"/>
        </w:rPr>
        <w:t>概述了湿地城市网络正式成员的信息。</w:t>
      </w:r>
    </w:p>
    <w:p w14:paraId="1715B72D" w14:textId="77777777" w:rsidR="003E0A90" w:rsidRPr="00102311" w:rsidRDefault="003E0A90" w:rsidP="00975791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2860A8F2" w14:textId="77777777" w:rsidR="00177912" w:rsidRPr="00102311" w:rsidRDefault="00177912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1E5A83CA" w14:textId="0B06E373" w:rsidR="00D250D3" w:rsidRPr="00102311" w:rsidRDefault="00102311" w:rsidP="00B90B49">
      <w:pPr>
        <w:pStyle w:val="NoSpacing"/>
        <w:wordWrap/>
        <w:rPr>
          <w:rFonts w:ascii="DengXian" w:eastAsia="DengXian" w:hAnsi="DengXian" w:cs="Times New Roman"/>
          <w:b/>
          <w:bCs/>
          <w:sz w:val="22"/>
        </w:rPr>
      </w:pPr>
      <w:r>
        <w:rPr>
          <w:rFonts w:ascii="DengXian" w:eastAsia="DengXian" w:hAnsi="DengXian" w:cs="Times New Roman" w:hint="eastAsia"/>
          <w:b/>
          <w:bCs/>
          <w:sz w:val="22"/>
          <w:lang w:eastAsia="zh-CN"/>
        </w:rPr>
        <w:t>湿地城市网络构成</w:t>
      </w:r>
    </w:p>
    <w:p w14:paraId="40BD8CF2" w14:textId="77777777" w:rsidR="00D250D3" w:rsidRPr="00102311" w:rsidRDefault="00D250D3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413CE001" w14:textId="77777777" w:rsid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  <w:lang w:eastAsia="zh-CN"/>
        </w:rPr>
      </w:pPr>
      <w:r w:rsidRPr="00102311">
        <w:rPr>
          <w:rFonts w:ascii="DengXian" w:eastAsia="DengXian" w:hAnsi="DengXian" w:cs="Times New Roman" w:hint="eastAsia"/>
          <w:sz w:val="22"/>
        </w:rPr>
        <w:t>湿地城市网络在由湿地城市网络成员（“成员”）、湿地城市网络秘书处（“秘书处”）和观察员组成的</w:t>
      </w:r>
      <w:r>
        <w:rPr>
          <w:rFonts w:ascii="DengXian" w:eastAsia="DengXian" w:hAnsi="DengXian" w:cs="Times New Roman" w:hint="eastAsia"/>
          <w:sz w:val="22"/>
          <w:lang w:eastAsia="zh-CN"/>
        </w:rPr>
        <w:t>架构下运作</w:t>
      </w:r>
      <w:r w:rsidRPr="00102311">
        <w:rPr>
          <w:rFonts w:ascii="DengXian" w:eastAsia="DengXian" w:hAnsi="DengXian" w:cs="Times New Roman" w:hint="eastAsia"/>
          <w:sz w:val="22"/>
        </w:rPr>
        <w:t>。成员指已正式加入该网络的湿地城市；同时，拉姆萨尔东亚区域中心</w:t>
      </w:r>
    </w:p>
    <w:p w14:paraId="22109965" w14:textId="72264548" w:rsidR="00031A3C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  <w:r w:rsidRPr="00102311">
        <w:rPr>
          <w:rFonts w:ascii="DengXian" w:eastAsia="DengXian" w:hAnsi="DengXian" w:cs="Times New Roman" w:hint="eastAsia"/>
          <w:sz w:val="22"/>
        </w:rPr>
        <w:t>担任该网络的秘书处。观察员代表成员正式认可的国际、国家和地方政府或非政府组织。</w:t>
      </w:r>
    </w:p>
    <w:p w14:paraId="565E8628" w14:textId="77777777" w:rsidR="00D250D3" w:rsidRPr="00102311" w:rsidRDefault="00D250D3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44EF039A" w14:textId="77777777" w:rsidR="00D250D3" w:rsidRPr="00102311" w:rsidRDefault="00D250D3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2A139EA3" w14:textId="19E1A8E9" w:rsidR="00177912" w:rsidRPr="00102311" w:rsidRDefault="00102311" w:rsidP="00B90B49">
      <w:pPr>
        <w:pStyle w:val="NoSpacing"/>
        <w:wordWrap/>
        <w:rPr>
          <w:rFonts w:ascii="DengXian" w:eastAsia="DengXian" w:hAnsi="DengXian" w:cs="Times New Roman"/>
          <w:b/>
          <w:bCs/>
          <w:sz w:val="22"/>
        </w:rPr>
      </w:pPr>
      <w:r>
        <w:rPr>
          <w:rFonts w:ascii="DengXian" w:eastAsia="DengXian" w:hAnsi="DengXian" w:cs="Times New Roman" w:hint="eastAsia"/>
          <w:b/>
          <w:bCs/>
          <w:sz w:val="22"/>
          <w:lang w:eastAsia="zh-CN"/>
        </w:rPr>
        <w:t>湿地城市网络成员流程</w:t>
      </w:r>
    </w:p>
    <w:p w14:paraId="65A9D558" w14:textId="77777777" w:rsidR="00177912" w:rsidRPr="00102311" w:rsidRDefault="00177912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58D3F65E" w14:textId="714F9C33" w:rsidR="00102311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  <w:r w:rsidRPr="00102311">
        <w:rPr>
          <w:rFonts w:ascii="DengXian" w:eastAsia="DengXian" w:hAnsi="DengXian" w:cs="Times New Roman" w:hint="eastAsia"/>
          <w:sz w:val="22"/>
        </w:rPr>
        <w:t>湿地城市加入该网络纯属自愿。根据这一原则，湿地城市有义务向秘书处提交一封正式信函，表示有兴趣作为成员加入湿地城市网络。收到秘书处的信函和确认后，湿地城市将自动列入正式会员名册。</w:t>
      </w:r>
    </w:p>
    <w:p w14:paraId="569F6AE9" w14:textId="77777777" w:rsidR="00102311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</w:p>
    <w:p w14:paraId="738C8823" w14:textId="77777777" w:rsid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  <w:lang w:eastAsia="zh-CN"/>
        </w:rPr>
      </w:pPr>
      <w:r w:rsidRPr="00102311">
        <w:rPr>
          <w:rFonts w:ascii="DengXian" w:eastAsia="DengXian" w:hAnsi="DengXian" w:cs="Times New Roman" w:hint="eastAsia"/>
          <w:sz w:val="22"/>
        </w:rPr>
        <w:t>成员可以接纳国际、国家和地方政府或非政府组织的代表作为观察员加入该网络。潜在观察员必须通过向秘书处登记正式表示加入该网络的意图。</w:t>
      </w:r>
      <w:r>
        <w:rPr>
          <w:rFonts w:ascii="DengXian" w:eastAsia="DengXian" w:hAnsi="DengXian" w:cs="Times New Roman" w:hint="eastAsia"/>
          <w:sz w:val="22"/>
          <w:lang w:eastAsia="zh-CN"/>
        </w:rPr>
        <w:t>如</w:t>
      </w:r>
      <w:r w:rsidRPr="00102311">
        <w:rPr>
          <w:rFonts w:ascii="DengXian" w:eastAsia="DengXian" w:hAnsi="DengXian" w:cs="Times New Roman" w:hint="eastAsia"/>
          <w:sz w:val="22"/>
        </w:rPr>
        <w:t>要注册，必须在湿地城市网络成员每次</w:t>
      </w:r>
    </w:p>
    <w:p w14:paraId="2B36CF52" w14:textId="68C548F3" w:rsidR="00CF36C5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  <w:lang w:eastAsia="zh-CN"/>
        </w:rPr>
      </w:pPr>
      <w:r w:rsidRPr="00102311">
        <w:rPr>
          <w:rFonts w:ascii="DengXian" w:eastAsia="DengXian" w:hAnsi="DengXian" w:cs="Times New Roman" w:hint="eastAsia"/>
          <w:sz w:val="22"/>
        </w:rPr>
        <w:t>年度会议前至少六（</w:t>
      </w:r>
      <w:r w:rsidRPr="00102311">
        <w:rPr>
          <w:rFonts w:ascii="DengXian" w:eastAsia="DengXian" w:hAnsi="DengXian" w:cs="Times New Roman"/>
          <w:sz w:val="22"/>
        </w:rPr>
        <w:t>6）</w:t>
      </w:r>
      <w:r w:rsidRPr="00102311">
        <w:rPr>
          <w:rFonts w:ascii="DengXian" w:eastAsia="DengXian" w:hAnsi="DengXian" w:cs="Times New Roman" w:hint="eastAsia"/>
          <w:sz w:val="22"/>
        </w:rPr>
        <w:t>个月向秘书处提交正式意向书和完整的注册表。会员在年度会议上正式承认其观察员身份。</w:t>
      </w:r>
    </w:p>
    <w:p w14:paraId="138AA3CB" w14:textId="172FA6F0" w:rsidR="00D90157" w:rsidRPr="00102311" w:rsidRDefault="00D90157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544A4588" w14:textId="77777777" w:rsidR="004B228D" w:rsidRPr="00102311" w:rsidRDefault="004B228D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3B108256" w14:textId="77777777" w:rsidR="00CF36C5" w:rsidRPr="00102311" w:rsidRDefault="00CF36C5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6487E7C3" w14:textId="343D1655" w:rsidR="00177912" w:rsidRPr="00102311" w:rsidRDefault="00102311" w:rsidP="00B90B49">
      <w:pPr>
        <w:pStyle w:val="NoSpacing"/>
        <w:wordWrap/>
        <w:rPr>
          <w:rFonts w:ascii="DengXian" w:eastAsia="DengXian" w:hAnsi="DengXian" w:cs="Times New Roman"/>
          <w:b/>
          <w:bCs/>
          <w:sz w:val="22"/>
        </w:rPr>
      </w:pPr>
      <w:r>
        <w:rPr>
          <w:rFonts w:ascii="DengXian" w:eastAsia="DengXian" w:hAnsi="DengXian" w:cs="Times New Roman" w:hint="eastAsia"/>
          <w:b/>
          <w:bCs/>
          <w:sz w:val="22"/>
          <w:lang w:eastAsia="zh-CN"/>
        </w:rPr>
        <w:t>成员身份的验证、撤销和暂停</w:t>
      </w:r>
    </w:p>
    <w:p w14:paraId="618193B8" w14:textId="77777777" w:rsidR="004B228D" w:rsidRPr="00102311" w:rsidRDefault="004B228D" w:rsidP="00B90B49">
      <w:pPr>
        <w:pStyle w:val="NoSpacing"/>
        <w:wordWrap/>
        <w:rPr>
          <w:rFonts w:ascii="DengXian" w:eastAsia="DengXian" w:hAnsi="DengXian" w:cs="Times New Roman"/>
          <w:sz w:val="22"/>
        </w:rPr>
      </w:pPr>
    </w:p>
    <w:p w14:paraId="1DF4B8AA" w14:textId="6C7BE7B9" w:rsidR="004142A0" w:rsidRPr="00102311" w:rsidRDefault="00102311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  <w:r w:rsidRPr="00102311">
        <w:rPr>
          <w:rFonts w:ascii="DengXian" w:eastAsia="DengXian" w:hAnsi="DengXian" w:cs="Times New Roman" w:hint="eastAsia"/>
          <w:sz w:val="22"/>
        </w:rPr>
        <w:t>湿地城市网络的会员资格是湿地城市的持续特权，除非会员通过书面通知正式表示自愿退出，否则将继续有效。同样，未能更新认证状态的湿地城市网络成员的会员资格将自动暂停。</w:t>
      </w:r>
    </w:p>
    <w:p w14:paraId="1FD3532B" w14:textId="77777777" w:rsidR="00486782" w:rsidRPr="00102311" w:rsidRDefault="00486782" w:rsidP="00102311">
      <w:pPr>
        <w:pStyle w:val="NoSpacing"/>
        <w:wordWrap/>
        <w:jc w:val="left"/>
        <w:rPr>
          <w:rFonts w:ascii="DengXian" w:eastAsia="DengXian" w:hAnsi="DengXian" w:cs="Times New Roman"/>
          <w:sz w:val="22"/>
        </w:rPr>
      </w:pPr>
    </w:p>
    <w:p w14:paraId="39D548CD" w14:textId="77777777" w:rsidR="00486782" w:rsidRPr="00102311" w:rsidRDefault="00486782" w:rsidP="00704D2B">
      <w:pPr>
        <w:pStyle w:val="NoSpacing"/>
        <w:wordWrap/>
        <w:rPr>
          <w:rFonts w:ascii="DengXian" w:eastAsia="DengXian" w:hAnsi="DengXian" w:cs="Times New Roman"/>
          <w:sz w:val="22"/>
        </w:rPr>
      </w:pPr>
    </w:p>
    <w:sectPr w:rsidR="00486782" w:rsidRPr="00102311" w:rsidSect="00704D2B">
      <w:footerReference w:type="default" r:id="rId7"/>
      <w:pgSz w:w="11906" w:h="16838" w:code="9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8524" w14:textId="77777777" w:rsidR="00897B67" w:rsidRDefault="00897B67" w:rsidP="00AC0A1F">
      <w:pPr>
        <w:spacing w:after="0" w:line="240" w:lineRule="auto"/>
      </w:pPr>
      <w:r>
        <w:separator/>
      </w:r>
    </w:p>
  </w:endnote>
  <w:endnote w:type="continuationSeparator" w:id="0">
    <w:p w14:paraId="54CFCC65" w14:textId="77777777" w:rsidR="00897B67" w:rsidRDefault="00897B67" w:rsidP="00AC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4508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E5A38" w14:textId="77777777" w:rsidR="0021782F" w:rsidRPr="00134028" w:rsidRDefault="00134028" w:rsidP="00134028">
        <w:pPr>
          <w:pStyle w:val="Footer"/>
          <w:jc w:val="right"/>
          <w:rPr>
            <w:rFonts w:ascii="Times New Roman" w:hAnsi="Times New Roman" w:cs="Times New Roman"/>
          </w:rPr>
        </w:pPr>
        <w:r w:rsidRPr="00134028">
          <w:rPr>
            <w:rFonts w:ascii="Times New Roman" w:hAnsi="Times New Roman" w:cs="Times New Roman"/>
          </w:rPr>
          <w:fldChar w:fldCharType="begin"/>
        </w:r>
        <w:r w:rsidRPr="00134028">
          <w:rPr>
            <w:rFonts w:ascii="Times New Roman" w:hAnsi="Times New Roman" w:cs="Times New Roman"/>
          </w:rPr>
          <w:instrText xml:space="preserve"> PAGE   \* MERGEFORMAT </w:instrText>
        </w:r>
        <w:r w:rsidRPr="00134028">
          <w:rPr>
            <w:rFonts w:ascii="Times New Roman" w:hAnsi="Times New Roman" w:cs="Times New Roman"/>
          </w:rPr>
          <w:fldChar w:fldCharType="separate"/>
        </w:r>
        <w:r w:rsidR="000F550D">
          <w:rPr>
            <w:rFonts w:ascii="Times New Roman" w:hAnsi="Times New Roman" w:cs="Times New Roman"/>
            <w:noProof/>
          </w:rPr>
          <w:t>2</w:t>
        </w:r>
        <w:r w:rsidRPr="0013402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88DF" w14:textId="77777777" w:rsidR="00897B67" w:rsidRDefault="00897B67" w:rsidP="00AC0A1F">
      <w:pPr>
        <w:spacing w:after="0" w:line="240" w:lineRule="auto"/>
      </w:pPr>
      <w:r>
        <w:separator/>
      </w:r>
    </w:p>
  </w:footnote>
  <w:footnote w:type="continuationSeparator" w:id="0">
    <w:p w14:paraId="70AF9AAD" w14:textId="77777777" w:rsidR="00897B67" w:rsidRDefault="00897B67" w:rsidP="00AC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1E9"/>
    <w:multiLevelType w:val="hybridMultilevel"/>
    <w:tmpl w:val="715063B2"/>
    <w:lvl w:ilvl="0" w:tplc="45DED6BC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AD6E9E"/>
    <w:multiLevelType w:val="hybridMultilevel"/>
    <w:tmpl w:val="5464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D6D"/>
    <w:multiLevelType w:val="hybridMultilevel"/>
    <w:tmpl w:val="1E16B9D2"/>
    <w:lvl w:ilvl="0" w:tplc="4C9EDA4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4F58BF"/>
    <w:multiLevelType w:val="hybridMultilevel"/>
    <w:tmpl w:val="0330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579A"/>
    <w:multiLevelType w:val="hybridMultilevel"/>
    <w:tmpl w:val="8094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1FA5"/>
    <w:multiLevelType w:val="hybridMultilevel"/>
    <w:tmpl w:val="28828CF2"/>
    <w:lvl w:ilvl="0" w:tplc="4C9EDA4C">
      <w:start w:val="1"/>
      <w:numFmt w:val="bullet"/>
      <w:lvlText w:val=""/>
      <w:lvlJc w:val="left"/>
      <w:pPr>
        <w:ind w:left="160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00"/>
      </w:pPr>
      <w:rPr>
        <w:rFonts w:ascii="Wingdings" w:hAnsi="Wingdings" w:hint="default"/>
      </w:rPr>
    </w:lvl>
  </w:abstractNum>
  <w:abstractNum w:abstractNumId="6" w15:restartNumberingAfterBreak="0">
    <w:nsid w:val="27622270"/>
    <w:multiLevelType w:val="hybridMultilevel"/>
    <w:tmpl w:val="E8FC9EDA"/>
    <w:lvl w:ilvl="0" w:tplc="18B400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7C14C3"/>
    <w:multiLevelType w:val="hybridMultilevel"/>
    <w:tmpl w:val="A45CFC3A"/>
    <w:lvl w:ilvl="0" w:tplc="9F8082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C742646"/>
    <w:multiLevelType w:val="hybridMultilevel"/>
    <w:tmpl w:val="3E5E0A02"/>
    <w:lvl w:ilvl="0" w:tplc="C046D0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25945D4"/>
    <w:multiLevelType w:val="hybridMultilevel"/>
    <w:tmpl w:val="5F10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7290"/>
    <w:multiLevelType w:val="hybridMultilevel"/>
    <w:tmpl w:val="6580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65BD9"/>
    <w:multiLevelType w:val="hybridMultilevel"/>
    <w:tmpl w:val="9F400924"/>
    <w:lvl w:ilvl="0" w:tplc="2D68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2E22B48"/>
    <w:multiLevelType w:val="hybridMultilevel"/>
    <w:tmpl w:val="C4CA2D60"/>
    <w:lvl w:ilvl="0" w:tplc="F65A624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4BB7B21"/>
    <w:multiLevelType w:val="hybridMultilevel"/>
    <w:tmpl w:val="C6900EF4"/>
    <w:lvl w:ilvl="0" w:tplc="3EB64D60">
      <w:numFmt w:val="bullet"/>
      <w:lvlText w:val="•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930297"/>
    <w:multiLevelType w:val="hybridMultilevel"/>
    <w:tmpl w:val="D632C732"/>
    <w:lvl w:ilvl="0" w:tplc="1BBA1278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548A7D12"/>
    <w:multiLevelType w:val="hybridMultilevel"/>
    <w:tmpl w:val="FE4EBC02"/>
    <w:lvl w:ilvl="0" w:tplc="8B2EE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0A56"/>
    <w:multiLevelType w:val="hybridMultilevel"/>
    <w:tmpl w:val="5000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C094A"/>
    <w:multiLevelType w:val="hybridMultilevel"/>
    <w:tmpl w:val="0E68FC44"/>
    <w:lvl w:ilvl="0" w:tplc="3EB64D60">
      <w:numFmt w:val="bullet"/>
      <w:lvlText w:val="•"/>
      <w:lvlJc w:val="left"/>
      <w:pPr>
        <w:ind w:left="1160" w:hanging="4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60E56C4D"/>
    <w:multiLevelType w:val="hybridMultilevel"/>
    <w:tmpl w:val="342E45E8"/>
    <w:lvl w:ilvl="0" w:tplc="3EB64D60">
      <w:numFmt w:val="bullet"/>
      <w:lvlText w:val="•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6BA16B2"/>
    <w:multiLevelType w:val="hybridMultilevel"/>
    <w:tmpl w:val="54C0D56A"/>
    <w:lvl w:ilvl="0" w:tplc="9E64CE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93424E0"/>
    <w:multiLevelType w:val="hybridMultilevel"/>
    <w:tmpl w:val="FA6C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895">
    <w:abstractNumId w:val="7"/>
  </w:num>
  <w:num w:numId="2" w16cid:durableId="782531493">
    <w:abstractNumId w:val="5"/>
  </w:num>
  <w:num w:numId="3" w16cid:durableId="1501584244">
    <w:abstractNumId w:val="2"/>
  </w:num>
  <w:num w:numId="4" w16cid:durableId="152986707">
    <w:abstractNumId w:val="19"/>
  </w:num>
  <w:num w:numId="5" w16cid:durableId="1463306944">
    <w:abstractNumId w:val="6"/>
  </w:num>
  <w:num w:numId="6" w16cid:durableId="927152415">
    <w:abstractNumId w:val="18"/>
  </w:num>
  <w:num w:numId="7" w16cid:durableId="1496726666">
    <w:abstractNumId w:val="0"/>
  </w:num>
  <w:num w:numId="8" w16cid:durableId="1682778423">
    <w:abstractNumId w:val="13"/>
  </w:num>
  <w:num w:numId="9" w16cid:durableId="14161269">
    <w:abstractNumId w:val="11"/>
  </w:num>
  <w:num w:numId="10" w16cid:durableId="500198049">
    <w:abstractNumId w:val="8"/>
  </w:num>
  <w:num w:numId="11" w16cid:durableId="54201810">
    <w:abstractNumId w:val="12"/>
  </w:num>
  <w:num w:numId="12" w16cid:durableId="874581931">
    <w:abstractNumId w:val="14"/>
  </w:num>
  <w:num w:numId="13" w16cid:durableId="358119793">
    <w:abstractNumId w:val="17"/>
  </w:num>
  <w:num w:numId="14" w16cid:durableId="702053477">
    <w:abstractNumId w:val="16"/>
  </w:num>
  <w:num w:numId="15" w16cid:durableId="27802101">
    <w:abstractNumId w:val="1"/>
  </w:num>
  <w:num w:numId="16" w16cid:durableId="219945545">
    <w:abstractNumId w:val="9"/>
  </w:num>
  <w:num w:numId="17" w16cid:durableId="1466658751">
    <w:abstractNumId w:val="10"/>
  </w:num>
  <w:num w:numId="18" w16cid:durableId="128717469">
    <w:abstractNumId w:val="3"/>
  </w:num>
  <w:num w:numId="19" w16cid:durableId="2021663978">
    <w:abstractNumId w:val="20"/>
  </w:num>
  <w:num w:numId="20" w16cid:durableId="372854026">
    <w:abstractNumId w:val="4"/>
  </w:num>
  <w:num w:numId="21" w16cid:durableId="392461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C4"/>
    <w:rsid w:val="00013776"/>
    <w:rsid w:val="00024EB1"/>
    <w:rsid w:val="000316E0"/>
    <w:rsid w:val="00031A3C"/>
    <w:rsid w:val="00045C76"/>
    <w:rsid w:val="00052268"/>
    <w:rsid w:val="000833D3"/>
    <w:rsid w:val="000A79C2"/>
    <w:rsid w:val="000D3365"/>
    <w:rsid w:val="000E2ACF"/>
    <w:rsid w:val="000F550D"/>
    <w:rsid w:val="000F61C8"/>
    <w:rsid w:val="00102311"/>
    <w:rsid w:val="00120EA0"/>
    <w:rsid w:val="00134028"/>
    <w:rsid w:val="00147098"/>
    <w:rsid w:val="001568B3"/>
    <w:rsid w:val="00157D32"/>
    <w:rsid w:val="00166A81"/>
    <w:rsid w:val="00177912"/>
    <w:rsid w:val="00183A69"/>
    <w:rsid w:val="00185F82"/>
    <w:rsid w:val="00186F97"/>
    <w:rsid w:val="001E104C"/>
    <w:rsid w:val="001E2B6B"/>
    <w:rsid w:val="001F1F34"/>
    <w:rsid w:val="00201565"/>
    <w:rsid w:val="0021782F"/>
    <w:rsid w:val="002205AC"/>
    <w:rsid w:val="00234122"/>
    <w:rsid w:val="00245B2A"/>
    <w:rsid w:val="002554F9"/>
    <w:rsid w:val="00263C77"/>
    <w:rsid w:val="002758AA"/>
    <w:rsid w:val="002A308A"/>
    <w:rsid w:val="002A3FC5"/>
    <w:rsid w:val="002F02BC"/>
    <w:rsid w:val="002F61F6"/>
    <w:rsid w:val="00307F3A"/>
    <w:rsid w:val="00307FA9"/>
    <w:rsid w:val="0031063B"/>
    <w:rsid w:val="00312291"/>
    <w:rsid w:val="003233D5"/>
    <w:rsid w:val="00340C3B"/>
    <w:rsid w:val="003461DC"/>
    <w:rsid w:val="003537B0"/>
    <w:rsid w:val="00353834"/>
    <w:rsid w:val="0035756D"/>
    <w:rsid w:val="0037243B"/>
    <w:rsid w:val="00393166"/>
    <w:rsid w:val="003B0E17"/>
    <w:rsid w:val="003D19C3"/>
    <w:rsid w:val="003D58D5"/>
    <w:rsid w:val="003E0A90"/>
    <w:rsid w:val="003E54B1"/>
    <w:rsid w:val="003E6EF0"/>
    <w:rsid w:val="003F3E2A"/>
    <w:rsid w:val="004041CB"/>
    <w:rsid w:val="004051C8"/>
    <w:rsid w:val="004077C3"/>
    <w:rsid w:val="004142A0"/>
    <w:rsid w:val="00416D3D"/>
    <w:rsid w:val="00423AEA"/>
    <w:rsid w:val="00457007"/>
    <w:rsid w:val="00467839"/>
    <w:rsid w:val="0047418C"/>
    <w:rsid w:val="00486782"/>
    <w:rsid w:val="00490CAF"/>
    <w:rsid w:val="00492149"/>
    <w:rsid w:val="004A41CB"/>
    <w:rsid w:val="004B228D"/>
    <w:rsid w:val="004C78CA"/>
    <w:rsid w:val="004D6272"/>
    <w:rsid w:val="004D6C82"/>
    <w:rsid w:val="00545BCC"/>
    <w:rsid w:val="00547573"/>
    <w:rsid w:val="00560A62"/>
    <w:rsid w:val="00564D22"/>
    <w:rsid w:val="005B3194"/>
    <w:rsid w:val="005D0E75"/>
    <w:rsid w:val="005D166D"/>
    <w:rsid w:val="005E5FED"/>
    <w:rsid w:val="005F5BAC"/>
    <w:rsid w:val="006143BE"/>
    <w:rsid w:val="00624BCF"/>
    <w:rsid w:val="006455FC"/>
    <w:rsid w:val="00651DAA"/>
    <w:rsid w:val="00652E18"/>
    <w:rsid w:val="006733EF"/>
    <w:rsid w:val="00692069"/>
    <w:rsid w:val="006A521A"/>
    <w:rsid w:val="006C31A1"/>
    <w:rsid w:val="006C3429"/>
    <w:rsid w:val="006E7EC9"/>
    <w:rsid w:val="00704D2B"/>
    <w:rsid w:val="00750563"/>
    <w:rsid w:val="0075624A"/>
    <w:rsid w:val="00761382"/>
    <w:rsid w:val="00762C8B"/>
    <w:rsid w:val="007655D9"/>
    <w:rsid w:val="00770FD8"/>
    <w:rsid w:val="007A46D4"/>
    <w:rsid w:val="007B1BAF"/>
    <w:rsid w:val="007B4101"/>
    <w:rsid w:val="007C0914"/>
    <w:rsid w:val="007C1D4D"/>
    <w:rsid w:val="007F053F"/>
    <w:rsid w:val="007F2733"/>
    <w:rsid w:val="007F74F1"/>
    <w:rsid w:val="008468D9"/>
    <w:rsid w:val="0085355F"/>
    <w:rsid w:val="00856C09"/>
    <w:rsid w:val="0087204A"/>
    <w:rsid w:val="00872C0B"/>
    <w:rsid w:val="00882AB7"/>
    <w:rsid w:val="008920E1"/>
    <w:rsid w:val="00897B67"/>
    <w:rsid w:val="008A1D54"/>
    <w:rsid w:val="008B4F94"/>
    <w:rsid w:val="008C0302"/>
    <w:rsid w:val="008C511B"/>
    <w:rsid w:val="008C6814"/>
    <w:rsid w:val="008D4A79"/>
    <w:rsid w:val="008E4CF3"/>
    <w:rsid w:val="0091242E"/>
    <w:rsid w:val="00926500"/>
    <w:rsid w:val="00946371"/>
    <w:rsid w:val="009463FB"/>
    <w:rsid w:val="00954AC4"/>
    <w:rsid w:val="009750E3"/>
    <w:rsid w:val="00975791"/>
    <w:rsid w:val="009831F0"/>
    <w:rsid w:val="00986D23"/>
    <w:rsid w:val="00992C4B"/>
    <w:rsid w:val="009D5F2B"/>
    <w:rsid w:val="009F3404"/>
    <w:rsid w:val="00A24E7D"/>
    <w:rsid w:val="00A33368"/>
    <w:rsid w:val="00A429A9"/>
    <w:rsid w:val="00A452E1"/>
    <w:rsid w:val="00A50B93"/>
    <w:rsid w:val="00A56FBB"/>
    <w:rsid w:val="00A92AA5"/>
    <w:rsid w:val="00AB1795"/>
    <w:rsid w:val="00AB3E3A"/>
    <w:rsid w:val="00AC0A1F"/>
    <w:rsid w:val="00AD57E2"/>
    <w:rsid w:val="00AE17BB"/>
    <w:rsid w:val="00AE1B27"/>
    <w:rsid w:val="00AF140C"/>
    <w:rsid w:val="00B317ED"/>
    <w:rsid w:val="00B36C8F"/>
    <w:rsid w:val="00B41330"/>
    <w:rsid w:val="00B53726"/>
    <w:rsid w:val="00B6065F"/>
    <w:rsid w:val="00B63177"/>
    <w:rsid w:val="00B6433A"/>
    <w:rsid w:val="00B80BAF"/>
    <w:rsid w:val="00B90B49"/>
    <w:rsid w:val="00B91F87"/>
    <w:rsid w:val="00BB2D21"/>
    <w:rsid w:val="00BB6A1A"/>
    <w:rsid w:val="00BC1D63"/>
    <w:rsid w:val="00BC30FB"/>
    <w:rsid w:val="00BF6F6D"/>
    <w:rsid w:val="00C04610"/>
    <w:rsid w:val="00C163FC"/>
    <w:rsid w:val="00C17478"/>
    <w:rsid w:val="00C54FE2"/>
    <w:rsid w:val="00C6463F"/>
    <w:rsid w:val="00C66FFD"/>
    <w:rsid w:val="00C86EBE"/>
    <w:rsid w:val="00C87A2A"/>
    <w:rsid w:val="00C907D0"/>
    <w:rsid w:val="00CC0D45"/>
    <w:rsid w:val="00CE7220"/>
    <w:rsid w:val="00CE7E57"/>
    <w:rsid w:val="00CF0E74"/>
    <w:rsid w:val="00CF1842"/>
    <w:rsid w:val="00CF36C5"/>
    <w:rsid w:val="00CF3929"/>
    <w:rsid w:val="00D020FC"/>
    <w:rsid w:val="00D0456F"/>
    <w:rsid w:val="00D250D3"/>
    <w:rsid w:val="00D404EE"/>
    <w:rsid w:val="00D40ECE"/>
    <w:rsid w:val="00D478D4"/>
    <w:rsid w:val="00D55581"/>
    <w:rsid w:val="00D73BA6"/>
    <w:rsid w:val="00D821C2"/>
    <w:rsid w:val="00D86B93"/>
    <w:rsid w:val="00D90157"/>
    <w:rsid w:val="00DC2CEA"/>
    <w:rsid w:val="00DC4E65"/>
    <w:rsid w:val="00DD2827"/>
    <w:rsid w:val="00DE5AE3"/>
    <w:rsid w:val="00E0436E"/>
    <w:rsid w:val="00E20A7D"/>
    <w:rsid w:val="00E22B68"/>
    <w:rsid w:val="00E43B4F"/>
    <w:rsid w:val="00E4713F"/>
    <w:rsid w:val="00E5037C"/>
    <w:rsid w:val="00E52AB8"/>
    <w:rsid w:val="00E5572C"/>
    <w:rsid w:val="00E557FC"/>
    <w:rsid w:val="00E57145"/>
    <w:rsid w:val="00E7138D"/>
    <w:rsid w:val="00E72075"/>
    <w:rsid w:val="00EC6C75"/>
    <w:rsid w:val="00EE1D6F"/>
    <w:rsid w:val="00EE38F7"/>
    <w:rsid w:val="00F11EA9"/>
    <w:rsid w:val="00F1220E"/>
    <w:rsid w:val="00F13BBF"/>
    <w:rsid w:val="00F4262A"/>
    <w:rsid w:val="00F91767"/>
    <w:rsid w:val="00F93099"/>
    <w:rsid w:val="00FC008E"/>
    <w:rsid w:val="00FD0CE7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C2A38"/>
  <w15:docId w15:val="{7E1288C0-C91E-4FC7-A828-737D6989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76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AC0A1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C0A1F"/>
  </w:style>
  <w:style w:type="paragraph" w:styleId="Footer">
    <w:name w:val="footer"/>
    <w:basedOn w:val="Normal"/>
    <w:link w:val="FooterChar"/>
    <w:uiPriority w:val="99"/>
    <w:unhideWhenUsed/>
    <w:rsid w:val="00AC0A1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C0A1F"/>
  </w:style>
  <w:style w:type="paragraph" w:styleId="NoSpacing">
    <w:name w:val="No Spacing"/>
    <w:uiPriority w:val="1"/>
    <w:qFormat/>
    <w:rsid w:val="0047418C"/>
    <w:pPr>
      <w:widowControl w:val="0"/>
      <w:wordWrap w:val="0"/>
      <w:autoSpaceDE w:val="0"/>
      <w:autoSpaceDN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Emmanuel C. Ramirez</dc:creator>
  <cp:lastModifiedBy>Tao Nan</cp:lastModifiedBy>
  <cp:revision>3</cp:revision>
  <cp:lastPrinted>2024-07-18T07:31:00Z</cp:lastPrinted>
  <dcterms:created xsi:type="dcterms:W3CDTF">2024-08-06T20:48:00Z</dcterms:created>
  <dcterms:modified xsi:type="dcterms:W3CDTF">2024-08-06T20:56:00Z</dcterms:modified>
</cp:coreProperties>
</file>